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46" w:rsidRDefault="00A10D46" w:rsidP="00A10D4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Приложение к приказу № 381а-осн от 4.09.2023</w:t>
      </w:r>
    </w:p>
    <w:p w:rsidR="00A10D46" w:rsidRDefault="00A10D46" w:rsidP="00A10D46"/>
    <w:p w:rsidR="00A10D46" w:rsidRDefault="00A10D46" w:rsidP="00A10D46">
      <w:pPr>
        <w:shd w:val="clear" w:color="auto" w:fill="FFFFFF"/>
        <w:spacing w:before="75" w:after="75" w:line="432" w:lineRule="atLeast"/>
        <w:ind w:left="150" w:right="150"/>
        <w:jc w:val="center"/>
        <w:outlineLvl w:val="1"/>
        <w:rPr>
          <w:b/>
        </w:rPr>
      </w:pPr>
      <w:r>
        <w:rPr>
          <w:b/>
        </w:rPr>
        <w:t xml:space="preserve">План работы </w:t>
      </w:r>
      <w:proofErr w:type="spellStart"/>
      <w:r>
        <w:rPr>
          <w:b/>
        </w:rPr>
        <w:t>Наркопоста</w:t>
      </w:r>
      <w:proofErr w:type="spellEnd"/>
      <w:r>
        <w:rPr>
          <w:b/>
        </w:rPr>
        <w:t xml:space="preserve"> МБОУ «Лицей № 52»</w:t>
      </w:r>
    </w:p>
    <w:p w:rsidR="00A10D46" w:rsidRDefault="00A10D46" w:rsidP="00A10D46">
      <w:pPr>
        <w:shd w:val="clear" w:color="auto" w:fill="FFFFFF"/>
        <w:spacing w:before="195" w:after="195" w:line="341" w:lineRule="atLeast"/>
        <w:jc w:val="center"/>
      </w:pPr>
      <w:r>
        <w:rPr>
          <w:b/>
          <w:bCs/>
        </w:rPr>
        <w:t>на 2023-2024 учебный год</w:t>
      </w:r>
    </w:p>
    <w:p w:rsidR="00A10D46" w:rsidRDefault="00A10D46" w:rsidP="00A10D46">
      <w:pPr>
        <w:spacing w:after="200" w:line="276" w:lineRule="auto"/>
        <w:jc w:val="both"/>
      </w:pPr>
      <w:r>
        <w:t>Проблема здоровья, развития и воспитания детей остаётся важнейшей государственной проблемой. Каждое образовательное учреждение призвано обеспечить не только учебный процесс, но и содействовать нормальному развитию обучающихся и охране их здоровья. Поэтому школу следует рассматривать не только как образовательное учреждение, а, прежде всего, как социальный институт занятости, защищённости и охраны здоровья всех участников учебно-воспитательного процесса.</w:t>
      </w:r>
    </w:p>
    <w:p w:rsidR="00A10D46" w:rsidRDefault="00A10D46" w:rsidP="00A10D46">
      <w:pPr>
        <w:spacing w:after="200" w:line="276" w:lineRule="auto"/>
        <w:jc w:val="both"/>
      </w:pPr>
      <w:r>
        <w:rPr>
          <w:rStyle w:val="a4"/>
          <w:i w:val="0"/>
        </w:rPr>
        <w:t xml:space="preserve">   </w:t>
      </w:r>
      <w:r>
        <w:rPr>
          <w:rStyle w:val="a5"/>
          <w:iCs/>
          <w:u w:val="single"/>
        </w:rPr>
        <w:t xml:space="preserve">Направления деятельности </w:t>
      </w:r>
      <w:proofErr w:type="spellStart"/>
      <w:r>
        <w:rPr>
          <w:rStyle w:val="a5"/>
          <w:iCs/>
          <w:u w:val="single"/>
        </w:rPr>
        <w:t>наркопоста</w:t>
      </w:r>
      <w:proofErr w:type="spellEnd"/>
      <w:r>
        <w:rPr>
          <w:rStyle w:val="a5"/>
          <w:iCs/>
          <w:u w:val="single"/>
        </w:rPr>
        <w:t>:</w:t>
      </w:r>
    </w:p>
    <w:p w:rsidR="00A10D46" w:rsidRDefault="00A10D46" w:rsidP="00A10D46">
      <w:pPr>
        <w:spacing w:line="276" w:lineRule="auto"/>
        <w:ind w:left="-360"/>
        <w:jc w:val="both"/>
      </w:pPr>
      <w:r>
        <w:t xml:space="preserve"> - Профилактическая работа с учащимися; </w:t>
      </w:r>
    </w:p>
    <w:p w:rsidR="00A10D46" w:rsidRDefault="00A10D46" w:rsidP="00A10D46">
      <w:pPr>
        <w:spacing w:line="276" w:lineRule="auto"/>
        <w:ind w:left="-360"/>
        <w:jc w:val="both"/>
      </w:pPr>
      <w:r>
        <w:t>- Просветительская работа с учащимися и родителями;</w:t>
      </w:r>
    </w:p>
    <w:p w:rsidR="00A10D46" w:rsidRDefault="00A10D46" w:rsidP="00A10D46">
      <w:pPr>
        <w:spacing w:line="276" w:lineRule="auto"/>
        <w:ind w:left="-360"/>
        <w:jc w:val="both"/>
      </w:pPr>
      <w:r>
        <w:t xml:space="preserve"> - Тематическая работа с классными руководителями</w:t>
      </w:r>
    </w:p>
    <w:p w:rsidR="00A10D46" w:rsidRDefault="00A10D46" w:rsidP="00A10D46">
      <w:pPr>
        <w:spacing w:line="276" w:lineRule="auto"/>
        <w:ind w:left="-360"/>
        <w:jc w:val="both"/>
      </w:pPr>
      <w:r>
        <w:rPr>
          <w:b/>
        </w:rPr>
        <w:t xml:space="preserve">  </w:t>
      </w:r>
      <w:r>
        <w:rPr>
          <w:b/>
          <w:u w:val="single"/>
        </w:rPr>
        <w:t>Мероприятия:</w:t>
      </w:r>
    </w:p>
    <w:p w:rsidR="00A10D46" w:rsidRDefault="00A10D46" w:rsidP="00A10D46">
      <w:pPr>
        <w:spacing w:line="276" w:lineRule="auto"/>
        <w:jc w:val="both"/>
      </w:pPr>
      <w:r>
        <w:t>•</w:t>
      </w:r>
      <w:r>
        <w:tab/>
        <w:t>Оформление информационного стенда.</w:t>
      </w:r>
    </w:p>
    <w:p w:rsidR="00A10D46" w:rsidRDefault="00A10D46" w:rsidP="00A10D46">
      <w:pPr>
        <w:spacing w:line="276" w:lineRule="auto"/>
        <w:jc w:val="both"/>
      </w:pPr>
      <w:r>
        <w:t>•</w:t>
      </w:r>
      <w:r>
        <w:tab/>
        <w:t>Дни здоровья.</w:t>
      </w:r>
    </w:p>
    <w:p w:rsidR="00A10D46" w:rsidRDefault="00A10D46" w:rsidP="00A10D46">
      <w:pPr>
        <w:spacing w:line="276" w:lineRule="auto"/>
        <w:jc w:val="both"/>
      </w:pPr>
      <w:r>
        <w:t>•</w:t>
      </w:r>
      <w:r>
        <w:tab/>
      </w:r>
      <w:proofErr w:type="gramStart"/>
      <w:r>
        <w:t>Проведение  бесед</w:t>
      </w:r>
      <w:proofErr w:type="gramEnd"/>
      <w:r>
        <w:t>, лекций и семинаров.</w:t>
      </w:r>
    </w:p>
    <w:p w:rsidR="00A10D46" w:rsidRDefault="00A10D46" w:rsidP="00A10D46">
      <w:pPr>
        <w:spacing w:line="276" w:lineRule="auto"/>
        <w:jc w:val="both"/>
      </w:pPr>
      <w:r>
        <w:t>•</w:t>
      </w:r>
      <w:r>
        <w:tab/>
        <w:t xml:space="preserve">Проведение акций. </w:t>
      </w:r>
    </w:p>
    <w:p w:rsidR="00A10D46" w:rsidRDefault="00A10D46" w:rsidP="00A10D46">
      <w:pPr>
        <w:spacing w:line="276" w:lineRule="auto"/>
        <w:jc w:val="both"/>
      </w:pPr>
      <w:r>
        <w:t xml:space="preserve">   В работе </w:t>
      </w:r>
      <w:proofErr w:type="spellStart"/>
      <w:r>
        <w:t>наркопоста</w:t>
      </w:r>
      <w:proofErr w:type="spellEnd"/>
      <w:r>
        <w:t xml:space="preserve"> активно используются социальные видеофильмы для просмотра и их обсуждение с обучающимися. </w:t>
      </w:r>
    </w:p>
    <w:p w:rsidR="00A10D46" w:rsidRDefault="00A10D46" w:rsidP="00A10D46">
      <w:pPr>
        <w:spacing w:after="200" w:line="276" w:lineRule="auto"/>
        <w:jc w:val="both"/>
      </w:pPr>
      <w:r>
        <w:rPr>
          <w:b/>
        </w:rPr>
        <w:t xml:space="preserve">   </w:t>
      </w:r>
      <w:r>
        <w:rPr>
          <w:b/>
          <w:u w:val="single"/>
        </w:rPr>
        <w:t>Цели и задачи:</w:t>
      </w:r>
      <w:r>
        <w:rPr>
          <w:u w:val="single"/>
        </w:rPr>
        <w:t xml:space="preserve"> </w:t>
      </w:r>
    </w:p>
    <w:p w:rsidR="00A10D46" w:rsidRDefault="00A10D46" w:rsidP="00A10D4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выявление лиц "группы риска", склонных к употреблению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веществ, алкоголизму, наркомании;</w:t>
      </w:r>
    </w:p>
    <w:p w:rsidR="00A10D46" w:rsidRDefault="00A10D46" w:rsidP="00A10D4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профилактика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алкоголизма и наркозависимости;</w:t>
      </w:r>
    </w:p>
    <w:p w:rsidR="00A10D46" w:rsidRDefault="00A10D46" w:rsidP="00A10D4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формирование здорового образа жизни в среде школьников и негативного отношения 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табакокурению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алкоголю, наркотикам. </w:t>
      </w:r>
    </w:p>
    <w:p w:rsidR="00A10D46" w:rsidRDefault="00A10D46" w:rsidP="00A10D4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1843"/>
        <w:gridCol w:w="2837"/>
      </w:tblGrid>
      <w:tr w:rsidR="00A10D46" w:rsidTr="00A10D46">
        <w:trPr>
          <w:trHeight w:val="75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rPr>
                <w:b/>
              </w:rPr>
              <w:t> </w:t>
            </w:r>
          </w:p>
          <w:p w:rsidR="00A10D46" w:rsidRDefault="00A10D46">
            <w:pPr>
              <w:spacing w:after="200"/>
              <w:jc w:val="center"/>
            </w:pPr>
            <w:r>
              <w:rPr>
                <w:b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rPr>
                <w:b/>
              </w:rPr>
              <w:t>Сроки проведения</w:t>
            </w:r>
          </w:p>
          <w:p w:rsidR="00A10D46" w:rsidRDefault="00A10D46">
            <w:pPr>
              <w:spacing w:after="200"/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rPr>
                <w:b/>
              </w:rPr>
              <w:t> </w:t>
            </w:r>
          </w:p>
          <w:p w:rsidR="00A10D46" w:rsidRDefault="00A10D46">
            <w:pPr>
              <w:spacing w:after="20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A10D46" w:rsidTr="00A10D46">
        <w:trPr>
          <w:trHeight w:val="872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Оформление уголка в школе. «</w:t>
            </w:r>
            <w:proofErr w:type="spellStart"/>
            <w:r>
              <w:t>Наркопост</w:t>
            </w:r>
            <w:proofErr w:type="spellEnd"/>
            <w:r>
              <w:t xml:space="preserve"> информирует»</w:t>
            </w:r>
          </w:p>
          <w:p w:rsidR="00A10D46" w:rsidRDefault="00A10D46">
            <w:pPr>
              <w:spacing w:after="200"/>
            </w:pPr>
            <w:r>
              <w:t> Общешкольное мероприятие «Легкоатлетический кросс». 3-11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ШСК «Триумф», </w:t>
            </w:r>
          </w:p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rPr>
          <w:trHeight w:val="75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46" w:rsidRDefault="00A10D46">
            <w:pPr>
              <w:shd w:val="clear" w:color="auto" w:fill="FFFFFF"/>
              <w:jc w:val="both"/>
            </w:pPr>
            <w:r>
              <w:t xml:space="preserve">Кинолекторий для учащихся 5-11 классов «Путь в бездну» в рамках проекта «Уроки нравственности» </w:t>
            </w:r>
          </w:p>
          <w:p w:rsidR="00A10D46" w:rsidRDefault="00A10D46">
            <w:pPr>
              <w:shd w:val="clear" w:color="auto" w:fill="FFFFFF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46" w:rsidRDefault="00A10D46">
            <w:pPr>
              <w:spacing w:after="200"/>
              <w:jc w:val="center"/>
            </w:pPr>
            <w:r>
              <w:t>Октябрь</w:t>
            </w:r>
          </w:p>
          <w:p w:rsidR="00A10D46" w:rsidRDefault="00A10D46">
            <w:pPr>
              <w:spacing w:after="20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Управление ФСБ России по АК (1 урок в месяц)</w:t>
            </w:r>
          </w:p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rPr>
          <w:trHeight w:val="75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lastRenderedPageBreak/>
              <w:t xml:space="preserve">Круглый стол для </w:t>
            </w:r>
            <w:proofErr w:type="gramStart"/>
            <w:r>
              <w:t>учащихся  8</w:t>
            </w:r>
            <w:proofErr w:type="gramEnd"/>
            <w:r>
              <w:t>-9 классов «Алкоголь, наркомания и человечество. Кто победит?».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rPr>
          <w:trHeight w:val="75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Рейды в школьные туалеты с целью выявления учащихся, употребляющих табачную продукцию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rPr>
          <w:trHeight w:val="754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 xml:space="preserve"> Акция «Красная ленточка» ко Всемирному Дню борьбы со СПИДом.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rPr>
          <w:trHeight w:val="37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 xml:space="preserve">Акция «Сообщи, где торгуют смертью!»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rPr>
          <w:trHeight w:val="37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Участие в семинаре «Все, что тебя касается»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rPr>
          <w:trHeight w:val="715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Месячник правового воспитания. Классные часы, беседы, тренинги на данную тематику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Классные руководители 1-11 классов</w:t>
            </w:r>
          </w:p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rPr>
          <w:trHeight w:val="715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46" w:rsidRDefault="00A10D46">
            <w:pPr>
              <w:spacing w:after="200"/>
            </w:pPr>
            <w:r>
              <w:t>Участие в конкурсах на тему «Не сломай свою судьбу»</w:t>
            </w:r>
          </w:p>
          <w:p w:rsidR="00A10D46" w:rsidRDefault="00A10D46">
            <w:pPr>
              <w:spacing w:after="20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  <w:p w:rsidR="00A10D46" w:rsidRDefault="00A10D46">
            <w:pPr>
              <w:spacing w:after="200"/>
              <w:jc w:val="center"/>
            </w:pPr>
            <w:r>
              <w:t>учащиеся лицея</w:t>
            </w:r>
          </w:p>
        </w:tc>
      </w:tr>
      <w:tr w:rsidR="00A10D46" w:rsidTr="00A10D46">
        <w:trPr>
          <w:trHeight w:val="761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Проведение Всероссийского Дня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46" w:rsidRDefault="00A10D46">
            <w:pPr>
              <w:spacing w:after="200"/>
              <w:jc w:val="center"/>
            </w:pPr>
            <w:r>
              <w:t xml:space="preserve">Апрель </w:t>
            </w:r>
          </w:p>
          <w:p w:rsidR="00A10D46" w:rsidRDefault="00A10D46">
            <w:pPr>
              <w:spacing w:after="20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ШСК «Триумф»</w:t>
            </w:r>
          </w:p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rPr>
          <w:trHeight w:val="761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Организация летней занятости учащихся.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Июнь-август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Администрация лицея, советник директора по воспитанию</w:t>
            </w:r>
          </w:p>
        </w:tc>
      </w:tr>
      <w:tr w:rsidR="00A10D46" w:rsidTr="00A10D4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Классные родительские собрания  «Как уберечь своего ребенка от беды» «Причины употребления наркотических средств детьми».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В течение года</w:t>
            </w:r>
          </w:p>
          <w:p w:rsidR="00A10D46" w:rsidRDefault="00A10D46">
            <w:pPr>
              <w:spacing w:after="200"/>
              <w:jc w:val="center"/>
            </w:pPr>
            <w:r>
              <w:t>(по запросу)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Классные руководители 1-11 классов</w:t>
            </w:r>
          </w:p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Беседа: «Летняя занятость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Классные руководители 1-11 классов</w:t>
            </w:r>
          </w:p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</w:pPr>
            <w:r>
              <w:t>Акция «День отказа от курения» под девизом «Поменяй сигарету на конфету!»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  <w:tr w:rsidR="00A10D46" w:rsidTr="00A10D46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both"/>
            </w:pPr>
            <w:r>
              <w:t xml:space="preserve">Консультации  классным руководителям с целью профилактики наркозависимости,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В течение года</w:t>
            </w:r>
          </w:p>
          <w:p w:rsidR="00A10D46" w:rsidRDefault="00A10D46">
            <w:pPr>
              <w:spacing w:after="200"/>
              <w:jc w:val="center"/>
            </w:pPr>
            <w:r>
              <w:t>(по запросу)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46" w:rsidRDefault="00A10D46">
            <w:pPr>
              <w:spacing w:after="200"/>
              <w:jc w:val="center"/>
            </w:pPr>
            <w:r>
              <w:t>Руководитель МО классных руководителей</w:t>
            </w:r>
          </w:p>
          <w:p w:rsidR="00A10D46" w:rsidRDefault="00A10D46">
            <w:pPr>
              <w:spacing w:after="200"/>
              <w:jc w:val="center"/>
            </w:pPr>
            <w:r>
              <w:t xml:space="preserve">актив </w:t>
            </w:r>
            <w:proofErr w:type="spellStart"/>
            <w:r>
              <w:t>наркопоста</w:t>
            </w:r>
            <w:proofErr w:type="spellEnd"/>
          </w:p>
        </w:tc>
      </w:tr>
    </w:tbl>
    <w:p w:rsidR="00D438E3" w:rsidRDefault="00D438E3">
      <w:bookmarkStart w:id="0" w:name="_GoBack"/>
      <w:bookmarkEnd w:id="0"/>
    </w:p>
    <w:sectPr w:rsidR="00D4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E9"/>
    <w:rsid w:val="007A6EE9"/>
    <w:rsid w:val="00A10D46"/>
    <w:rsid w:val="00D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C29DC-C8B8-4F32-B75C-88D043A9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D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A10D46"/>
    <w:rPr>
      <w:i/>
      <w:iCs/>
    </w:rPr>
  </w:style>
  <w:style w:type="character" w:styleId="a5">
    <w:name w:val="Strong"/>
    <w:basedOn w:val="a0"/>
    <w:qFormat/>
    <w:rsid w:val="00A10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Николаевна</dc:creator>
  <cp:keywords/>
  <dc:description/>
  <cp:lastModifiedBy>Олеся Николаевна</cp:lastModifiedBy>
  <cp:revision>3</cp:revision>
  <dcterms:created xsi:type="dcterms:W3CDTF">2024-05-30T02:17:00Z</dcterms:created>
  <dcterms:modified xsi:type="dcterms:W3CDTF">2024-05-30T02:17:00Z</dcterms:modified>
</cp:coreProperties>
</file>